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40" w:rsidRDefault="00616340" w:rsidP="00616340">
      <w:pPr>
        <w:spacing w:after="0"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cs-CZ"/>
        </w:rPr>
        <w:drawing>
          <wp:inline distT="0" distB="0" distL="0" distR="0">
            <wp:extent cx="1524000" cy="1524000"/>
            <wp:effectExtent l="0" t="0" r="0" b="0"/>
            <wp:docPr id="1" name="Obrázek 1" descr="X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B05" w:rsidRDefault="00612B05" w:rsidP="00612B05">
      <w:pPr>
        <w:spacing w:after="0" w:line="276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Důvod stávky</w:t>
      </w:r>
      <w:r w:rsidRPr="00612B05">
        <w:rPr>
          <w:rFonts w:ascii="Arial" w:hAnsi="Arial" w:cs="Arial"/>
          <w:sz w:val="40"/>
          <w:szCs w:val="40"/>
        </w:rPr>
        <w:t>:</w:t>
      </w:r>
    </w:p>
    <w:p w:rsidR="00612B05" w:rsidRPr="00612B05" w:rsidRDefault="00612B05" w:rsidP="00612B05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Zaručený nárůst tarifů</w:t>
      </w:r>
    </w:p>
    <w:p w:rsidR="00612B05" w:rsidRDefault="00612B05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43DA2" w:rsidRDefault="00F43DA2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Bylo slíbeno 15 % objemu </w:t>
      </w:r>
      <w:r w:rsidR="00616340">
        <w:rPr>
          <w:rFonts w:ascii="Arial" w:hAnsi="Arial" w:cs="Arial"/>
          <w:sz w:val="24"/>
          <w:szCs w:val="24"/>
        </w:rPr>
        <w:t xml:space="preserve">finančních prostředků na růst </w:t>
      </w:r>
      <w:r>
        <w:rPr>
          <w:rFonts w:ascii="Arial" w:hAnsi="Arial" w:cs="Arial"/>
          <w:sz w:val="24"/>
          <w:szCs w:val="24"/>
        </w:rPr>
        <w:t>platů pedagogických pracovníků. Po všech</w:t>
      </w:r>
      <w:r w:rsidR="00616340">
        <w:rPr>
          <w:rFonts w:ascii="Arial" w:hAnsi="Arial" w:cs="Arial"/>
          <w:sz w:val="24"/>
          <w:szCs w:val="24"/>
        </w:rPr>
        <w:t xml:space="preserve"> jednáních to bylo 10 % objemu na rok </w:t>
      </w:r>
      <w:r>
        <w:rPr>
          <w:rFonts w:ascii="Arial" w:hAnsi="Arial" w:cs="Arial"/>
          <w:sz w:val="24"/>
          <w:szCs w:val="24"/>
        </w:rPr>
        <w:t xml:space="preserve">2020 a 9 % na rok 2021.  </w:t>
      </w: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objemu, který umožňuje 12,5 % růst tar</w:t>
      </w:r>
      <w:r w:rsidR="00612B05">
        <w:rPr>
          <w:rFonts w:ascii="Arial" w:hAnsi="Arial" w:cs="Arial"/>
          <w:sz w:val="24"/>
          <w:szCs w:val="24"/>
        </w:rPr>
        <w:t>ifů,</w:t>
      </w:r>
    </w:p>
    <w:p w:rsidR="00612B05" w:rsidRDefault="00612B05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12B05">
        <w:rPr>
          <w:rFonts w:ascii="Arial" w:hAnsi="Arial" w:cs="Arial"/>
          <w:b/>
          <w:bCs/>
          <w:sz w:val="24"/>
          <w:szCs w:val="24"/>
        </w:rPr>
        <w:t xml:space="preserve">požadujeme </w:t>
      </w:r>
      <w:r w:rsidR="00612B05">
        <w:rPr>
          <w:rFonts w:ascii="Arial" w:hAnsi="Arial" w:cs="Arial"/>
          <w:b/>
          <w:bCs/>
          <w:sz w:val="24"/>
          <w:szCs w:val="24"/>
        </w:rPr>
        <w:t xml:space="preserve">zaručený </w:t>
      </w:r>
      <w:r w:rsidRPr="00612B05">
        <w:rPr>
          <w:rFonts w:ascii="Arial" w:hAnsi="Arial" w:cs="Arial"/>
          <w:b/>
          <w:bCs/>
          <w:sz w:val="24"/>
          <w:szCs w:val="24"/>
        </w:rPr>
        <w:t>nárůst tarifních platů</w:t>
      </w:r>
      <w:r w:rsidR="00612B05">
        <w:rPr>
          <w:rFonts w:ascii="Arial" w:hAnsi="Arial" w:cs="Arial"/>
          <w:b/>
          <w:bCs/>
          <w:sz w:val="24"/>
          <w:szCs w:val="24"/>
        </w:rPr>
        <w:t xml:space="preserve"> o</w:t>
      </w:r>
      <w:r w:rsidRPr="00612B05">
        <w:rPr>
          <w:rFonts w:ascii="Arial" w:hAnsi="Arial" w:cs="Arial"/>
          <w:b/>
          <w:bCs/>
          <w:sz w:val="24"/>
          <w:szCs w:val="24"/>
        </w:rPr>
        <w:t xml:space="preserve"> </w:t>
      </w:r>
      <w:r w:rsidR="00612B05" w:rsidRPr="00612B05">
        <w:rPr>
          <w:rFonts w:ascii="Arial" w:hAnsi="Arial" w:cs="Arial"/>
          <w:b/>
          <w:bCs/>
          <w:sz w:val="24"/>
          <w:szCs w:val="24"/>
        </w:rPr>
        <w:t xml:space="preserve">10 % </w:t>
      </w:r>
      <w:r w:rsidRPr="00612B05">
        <w:rPr>
          <w:rFonts w:ascii="Arial" w:hAnsi="Arial" w:cs="Arial"/>
          <w:b/>
          <w:bCs/>
          <w:sz w:val="24"/>
          <w:szCs w:val="24"/>
        </w:rPr>
        <w:t>od 1. 1. 2020 pro pedagogy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2B05" w:rsidRDefault="00612B05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Ministr rozhodl</w:t>
      </w:r>
      <w:r w:rsidR="00612B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bez </w:t>
      </w:r>
      <w:r w:rsidR="00612B05">
        <w:rPr>
          <w:rFonts w:ascii="Arial" w:hAnsi="Arial" w:cs="Arial"/>
          <w:sz w:val="24"/>
          <w:szCs w:val="24"/>
        </w:rPr>
        <w:t>projed</w:t>
      </w:r>
      <w:r>
        <w:rPr>
          <w:rFonts w:ascii="Arial" w:hAnsi="Arial" w:cs="Arial"/>
          <w:sz w:val="24"/>
          <w:szCs w:val="24"/>
        </w:rPr>
        <w:t xml:space="preserve">nání </w:t>
      </w:r>
      <w:r w:rsidR="00612B05">
        <w:rPr>
          <w:rFonts w:ascii="Arial" w:hAnsi="Arial" w:cs="Arial"/>
          <w:sz w:val="24"/>
          <w:szCs w:val="24"/>
        </w:rPr>
        <w:t xml:space="preserve">se sociálními partnery </w:t>
      </w:r>
      <w:r>
        <w:rPr>
          <w:rFonts w:ascii="Arial" w:hAnsi="Arial" w:cs="Arial"/>
          <w:sz w:val="24"/>
          <w:szCs w:val="24"/>
        </w:rPr>
        <w:t>o 8 %</w:t>
      </w:r>
      <w:r w:rsidR="00612B05">
        <w:rPr>
          <w:rFonts w:ascii="Arial" w:hAnsi="Arial" w:cs="Arial"/>
          <w:sz w:val="24"/>
          <w:szCs w:val="24"/>
        </w:rPr>
        <w:t xml:space="preserve"> navýšení tarifů. </w:t>
      </w:r>
    </w:p>
    <w:p w:rsidR="00612B05" w:rsidRDefault="00F43DA2" w:rsidP="00612B0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43DA2" w:rsidRDefault="00F43DA2" w:rsidP="00F43D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dalším navýšení kapitoly školství pro </w:t>
      </w:r>
      <w:proofErr w:type="spellStart"/>
      <w:r>
        <w:rPr>
          <w:rFonts w:ascii="Arial" w:hAnsi="Arial" w:cs="Arial"/>
          <w:sz w:val="24"/>
          <w:szCs w:val="24"/>
        </w:rPr>
        <w:t>RgŠ</w:t>
      </w:r>
      <w:proofErr w:type="spellEnd"/>
      <w:r>
        <w:rPr>
          <w:rFonts w:ascii="Arial" w:hAnsi="Arial" w:cs="Arial"/>
          <w:sz w:val="24"/>
          <w:szCs w:val="24"/>
        </w:rPr>
        <w:t xml:space="preserve"> jsme připraveni jednat s poslanci a poslankyněmi PS ČR v průběhu projednávání státního rozpočtu na rok 2020.</w:t>
      </w:r>
    </w:p>
    <w:p w:rsidR="009807A6" w:rsidRDefault="001E4E01" w:rsidP="00F43DA2">
      <w:pPr>
        <w:jc w:val="both"/>
      </w:pPr>
      <w:bookmarkStart w:id="0" w:name="_GoBack"/>
      <w:bookmarkEnd w:id="0"/>
    </w:p>
    <w:sectPr w:rsidR="009807A6" w:rsidSect="00AD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DA2"/>
    <w:rsid w:val="001E4E01"/>
    <w:rsid w:val="00612B05"/>
    <w:rsid w:val="00616340"/>
    <w:rsid w:val="00AD3F91"/>
    <w:rsid w:val="00CF6709"/>
    <w:rsid w:val="00E70B50"/>
    <w:rsid w:val="00F4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D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Dobšík</dc:creator>
  <cp:lastModifiedBy>Radek</cp:lastModifiedBy>
  <cp:revision>2</cp:revision>
  <cp:lastPrinted>2019-11-04T07:58:00Z</cp:lastPrinted>
  <dcterms:created xsi:type="dcterms:W3CDTF">2019-11-04T15:35:00Z</dcterms:created>
  <dcterms:modified xsi:type="dcterms:W3CDTF">2019-11-04T15:35:00Z</dcterms:modified>
</cp:coreProperties>
</file>